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0B2D6" w14:textId="77777777" w:rsidR="001B4965" w:rsidRPr="000D00D3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14:paraId="0DE98387" w14:textId="77777777" w:rsidR="001B4965" w:rsidRPr="000D00D3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14:paraId="526785F8" w14:textId="77777777" w:rsidR="001B4965" w:rsidRPr="000D00D3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14:paraId="688B5036" w14:textId="77777777" w:rsidR="001B4965" w:rsidRPr="000D00D3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3910EA5" w14:textId="77777777" w:rsidR="001B4965" w:rsidRPr="000D00D3" w:rsidRDefault="001B4965" w:rsidP="001B49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14:paraId="2EEBA06A" w14:textId="77777777" w:rsidR="001B4965" w:rsidRPr="000D00D3" w:rsidRDefault="001B4965" w:rsidP="001B49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99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402"/>
        <w:gridCol w:w="3185"/>
      </w:tblGrid>
      <w:tr w:rsidR="001B4965" w:rsidRPr="000D00D3" w14:paraId="608039DA" w14:textId="77777777" w:rsidTr="001B4965">
        <w:trPr>
          <w:trHeight w:val="22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DF7F" w14:textId="77777777" w:rsidR="001B4965" w:rsidRPr="000D00D3" w:rsidRDefault="001B4965" w:rsidP="001B4965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D0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CE92" w14:textId="77777777" w:rsidR="001B4965" w:rsidRPr="000D00D3" w:rsidRDefault="001B4965" w:rsidP="001B4965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D0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ALT ALAN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A32A" w14:textId="77777777" w:rsidR="001B4965" w:rsidRPr="000D00D3" w:rsidRDefault="001B4965" w:rsidP="001B4965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D0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1B4965" w:rsidRPr="000D00D3" w14:paraId="20AD167B" w14:textId="77777777" w:rsidTr="001B4965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57DB" w14:textId="23912341" w:rsidR="001B4965" w:rsidRPr="000D00D3" w:rsidRDefault="00DE65C0" w:rsidP="001B4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4978" w14:textId="194EE8C0" w:rsidR="001B4965" w:rsidRPr="000D00D3" w:rsidRDefault="00DE65C0" w:rsidP="001B4965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  <w:bookmarkStart w:id="0" w:name="_GoBack"/>
            <w:bookmarkEnd w:id="0"/>
            <w:r w:rsidR="001B4965" w:rsidRPr="000D0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636D" w14:textId="4071160B" w:rsidR="001B4965" w:rsidRPr="000D00D3" w:rsidRDefault="00DE65C0" w:rsidP="001B4965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DE6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2.01.01.04.016</w:t>
            </w:r>
          </w:p>
        </w:tc>
      </w:tr>
    </w:tbl>
    <w:p w14:paraId="4055525F" w14:textId="77777777" w:rsidR="00750D3B" w:rsidRPr="000D00D3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5CAB3" w14:textId="77777777" w:rsidR="00750D3B" w:rsidRPr="000D00D3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0D00D3" w:rsidRDefault="00F40B4D" w:rsidP="001B4965">
      <w:pPr>
        <w:pStyle w:val="Balk2"/>
      </w:pPr>
      <w:r w:rsidRPr="000D00D3">
        <w:t>ETKİNLİĞİN ADI</w:t>
      </w:r>
    </w:p>
    <w:p w14:paraId="217B7F1F" w14:textId="25C6DDB5" w:rsidR="009816C2" w:rsidRPr="000D00D3" w:rsidRDefault="001B4965" w:rsidP="001B4965">
      <w:pPr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    </w:t>
      </w:r>
      <w:r w:rsidR="009816C2" w:rsidRPr="000D00D3">
        <w:rPr>
          <w:rFonts w:ascii="Times New Roman" w:hAnsi="Times New Roman" w:cs="Times New Roman"/>
          <w:sz w:val="24"/>
          <w:szCs w:val="24"/>
        </w:rPr>
        <w:t>Taslak</w:t>
      </w:r>
      <w:r w:rsidR="00DD6710" w:rsidRPr="000D00D3">
        <w:rPr>
          <w:rFonts w:ascii="Times New Roman" w:hAnsi="Times New Roman" w:cs="Times New Roman"/>
          <w:sz w:val="24"/>
          <w:szCs w:val="24"/>
        </w:rPr>
        <w:t xml:space="preserve"> Ders</w:t>
      </w:r>
      <w:r w:rsidR="009816C2" w:rsidRPr="000D00D3">
        <w:rPr>
          <w:rFonts w:ascii="Times New Roman" w:hAnsi="Times New Roman" w:cs="Times New Roman"/>
          <w:sz w:val="24"/>
          <w:szCs w:val="24"/>
        </w:rPr>
        <w:t xml:space="preserve"> Kita</w:t>
      </w:r>
      <w:r w:rsidR="00DD6710" w:rsidRPr="000D00D3">
        <w:rPr>
          <w:rFonts w:ascii="Times New Roman" w:hAnsi="Times New Roman" w:cs="Times New Roman"/>
          <w:sz w:val="24"/>
          <w:szCs w:val="24"/>
        </w:rPr>
        <w:t>bı</w:t>
      </w:r>
      <w:r w:rsidR="009816C2" w:rsidRPr="000D00D3">
        <w:rPr>
          <w:rFonts w:ascii="Times New Roman" w:hAnsi="Times New Roman" w:cs="Times New Roman"/>
          <w:sz w:val="24"/>
          <w:szCs w:val="24"/>
        </w:rPr>
        <w:t xml:space="preserve"> İnceleme</w:t>
      </w:r>
      <w:r w:rsidR="004C3AB6" w:rsidRPr="000D00D3">
        <w:rPr>
          <w:rFonts w:ascii="Times New Roman" w:hAnsi="Times New Roman" w:cs="Times New Roman"/>
          <w:sz w:val="24"/>
          <w:szCs w:val="24"/>
        </w:rPr>
        <w:t xml:space="preserve"> ve D</w:t>
      </w:r>
      <w:r w:rsidR="009816C2" w:rsidRPr="000D00D3">
        <w:rPr>
          <w:rFonts w:ascii="Times New Roman" w:hAnsi="Times New Roman" w:cs="Times New Roman"/>
          <w:sz w:val="24"/>
          <w:szCs w:val="24"/>
        </w:rPr>
        <w:t>eğerlendirme Semineri</w:t>
      </w:r>
    </w:p>
    <w:p w14:paraId="0BD862C3" w14:textId="3F508D0F" w:rsidR="00F40B4D" w:rsidRPr="000D00D3" w:rsidRDefault="00F40B4D" w:rsidP="001B4965">
      <w:pPr>
        <w:pStyle w:val="Balk2"/>
      </w:pPr>
      <w:r w:rsidRPr="000D00D3">
        <w:t>ETKİNLİĞİN AMAÇLARI</w:t>
      </w:r>
    </w:p>
    <w:p w14:paraId="07518C8A" w14:textId="2FF93381" w:rsidR="00AB6FB4" w:rsidRPr="000D00D3" w:rsidRDefault="00A86BED" w:rsidP="001B4965">
      <w:pPr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       </w:t>
      </w:r>
      <w:r w:rsidR="00323EDC" w:rsidRPr="000D00D3">
        <w:rPr>
          <w:rFonts w:ascii="Times New Roman" w:hAnsi="Times New Roman" w:cs="Times New Roman"/>
          <w:sz w:val="24"/>
          <w:szCs w:val="24"/>
        </w:rPr>
        <w:tab/>
      </w:r>
      <w:r w:rsidR="001B4965" w:rsidRPr="000D00D3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öğretmenlerin </w:t>
      </w:r>
      <w:r w:rsidR="009C439D" w:rsidRPr="000D00D3">
        <w:rPr>
          <w:rFonts w:ascii="Times New Roman" w:hAnsi="Times New Roman" w:cs="Times New Roman"/>
          <w:sz w:val="24"/>
          <w:szCs w:val="24"/>
        </w:rPr>
        <w:t>taslak ders kitabı inceleme</w:t>
      </w:r>
      <w:r w:rsidR="0034747C" w:rsidRPr="000D00D3">
        <w:rPr>
          <w:rFonts w:ascii="Times New Roman" w:hAnsi="Times New Roman" w:cs="Times New Roman"/>
          <w:sz w:val="24"/>
          <w:szCs w:val="24"/>
        </w:rPr>
        <w:t xml:space="preserve"> ve değerlendirme</w:t>
      </w:r>
      <w:r w:rsidR="00391A71" w:rsidRPr="000D00D3">
        <w:rPr>
          <w:rFonts w:ascii="Times New Roman" w:hAnsi="Times New Roman" w:cs="Times New Roman"/>
          <w:sz w:val="24"/>
          <w:szCs w:val="24"/>
        </w:rPr>
        <w:t xml:space="preserve"> konusunda bilgi ve becerilerini artırmak</w:t>
      </w:r>
      <w:r w:rsidR="009C439D" w:rsidRPr="000D00D3">
        <w:rPr>
          <w:rFonts w:ascii="Times New Roman" w:hAnsi="Times New Roman" w:cs="Times New Roman"/>
          <w:sz w:val="24"/>
          <w:szCs w:val="24"/>
        </w:rPr>
        <w:t xml:space="preserve"> amacıyla düzenlenmiştir.</w:t>
      </w:r>
      <w:r w:rsidR="00583895" w:rsidRPr="000D00D3">
        <w:rPr>
          <w:rFonts w:ascii="Times New Roman" w:hAnsi="Times New Roman" w:cs="Times New Roman"/>
          <w:sz w:val="24"/>
          <w:szCs w:val="24"/>
        </w:rPr>
        <w:t xml:space="preserve"> </w:t>
      </w:r>
      <w:r w:rsidR="00AB6FB4" w:rsidRPr="000D00D3">
        <w:rPr>
          <w:rFonts w:ascii="Times New Roman" w:hAnsi="Times New Roman" w:cs="Times New Roman"/>
          <w:sz w:val="24"/>
          <w:szCs w:val="24"/>
        </w:rPr>
        <w:t xml:space="preserve">Bu </w:t>
      </w:r>
      <w:r w:rsidR="00391A71" w:rsidRPr="000D00D3">
        <w:rPr>
          <w:rFonts w:ascii="Times New Roman" w:hAnsi="Times New Roman" w:cs="Times New Roman"/>
          <w:sz w:val="24"/>
          <w:szCs w:val="24"/>
        </w:rPr>
        <w:t>faaliyeti</w:t>
      </w:r>
      <w:r w:rsidR="00AB6FB4" w:rsidRPr="000D00D3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0D00D3">
        <w:rPr>
          <w:rFonts w:ascii="Times New Roman" w:hAnsi="Times New Roman" w:cs="Times New Roman"/>
          <w:sz w:val="24"/>
          <w:szCs w:val="24"/>
        </w:rPr>
        <w:t>katılımcı;</w:t>
      </w:r>
    </w:p>
    <w:p w14:paraId="5CBEB5E6" w14:textId="0065C52F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Derslere iliş</w:t>
      </w:r>
      <w:r w:rsidR="002759CB" w:rsidRPr="000D00D3">
        <w:rPr>
          <w:rFonts w:ascii="Times New Roman" w:hAnsi="Times New Roman" w:cs="Times New Roman"/>
          <w:sz w:val="24"/>
          <w:szCs w:val="24"/>
        </w:rPr>
        <w:t>kin öğretim programları hakkında bilgi sahibi olur.</w:t>
      </w:r>
    </w:p>
    <w:p w14:paraId="1B55286D" w14:textId="4D000437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Ders kitabının hangi nitelikler dikkat</w:t>
      </w:r>
      <w:r w:rsidR="002759CB" w:rsidRPr="000D00D3">
        <w:rPr>
          <w:rFonts w:ascii="Times New Roman" w:hAnsi="Times New Roman" w:cs="Times New Roman"/>
          <w:sz w:val="24"/>
          <w:szCs w:val="24"/>
        </w:rPr>
        <w:t>e alınarak hazırlandığını açıklar.</w:t>
      </w:r>
    </w:p>
    <w:p w14:paraId="2CFC9858" w14:textId="0705EB2A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Taslak ders kitabı inceleme ve </w:t>
      </w:r>
      <w:r w:rsidR="002759CB" w:rsidRPr="000D00D3">
        <w:rPr>
          <w:rFonts w:ascii="Times New Roman" w:hAnsi="Times New Roman" w:cs="Times New Roman"/>
          <w:sz w:val="24"/>
          <w:szCs w:val="24"/>
        </w:rPr>
        <w:t>değerlendirme süreçleri hakkında bilgi sahibi olur.</w:t>
      </w:r>
    </w:p>
    <w:p w14:paraId="716D2B07" w14:textId="54E9CBB8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Panelistlerin </w:t>
      </w:r>
      <w:r w:rsidR="00A63D92" w:rsidRPr="000D00D3">
        <w:rPr>
          <w:rFonts w:ascii="Times New Roman" w:hAnsi="Times New Roman" w:cs="Times New Roman"/>
          <w:sz w:val="24"/>
          <w:szCs w:val="24"/>
        </w:rPr>
        <w:t>görev ve sorumluluklarını açıklar.</w:t>
      </w:r>
    </w:p>
    <w:p w14:paraId="6A5776C1" w14:textId="77777777" w:rsidR="00B50DB5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Panelistlerin uyması gereken kuralları</w:t>
      </w:r>
      <w:r w:rsidR="00B50DB5" w:rsidRPr="000D00D3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04189B31" w14:textId="649D7379" w:rsidR="000E280F" w:rsidRPr="000D00D3" w:rsidRDefault="00B50DB5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Panelist etik sözleşmesi hakkında bilgi sahibi olur.</w:t>
      </w:r>
    </w:p>
    <w:p w14:paraId="3F064CCA" w14:textId="1C87B781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Ders kitabı inceleme sürecinde </w:t>
      </w:r>
      <w:r w:rsidR="00B50DB5" w:rsidRPr="000D00D3">
        <w:rPr>
          <w:rFonts w:ascii="Times New Roman" w:hAnsi="Times New Roman" w:cs="Times New Roman"/>
          <w:sz w:val="24"/>
          <w:szCs w:val="24"/>
        </w:rPr>
        <w:t>dikkat edilecek hususları açıklar.</w:t>
      </w:r>
    </w:p>
    <w:p w14:paraId="02D896D6" w14:textId="563664BF" w:rsidR="00324E8B" w:rsidRPr="000D00D3" w:rsidRDefault="00B50DB5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Ders kitapları ve eğitim araçları </w:t>
      </w:r>
      <w:proofErr w:type="spellStart"/>
      <w:r w:rsidRPr="000D00D3">
        <w:rPr>
          <w:rFonts w:ascii="Times New Roman" w:hAnsi="Times New Roman" w:cs="Times New Roman"/>
          <w:sz w:val="24"/>
          <w:szCs w:val="24"/>
        </w:rPr>
        <w:t>y</w:t>
      </w:r>
      <w:r w:rsidR="00324E8B" w:rsidRPr="000D00D3">
        <w:rPr>
          <w:rFonts w:ascii="Times New Roman" w:hAnsi="Times New Roman" w:cs="Times New Roman"/>
          <w:sz w:val="24"/>
          <w:szCs w:val="24"/>
        </w:rPr>
        <w:t>önetmeliği’nin</w:t>
      </w:r>
      <w:proofErr w:type="spellEnd"/>
      <w:r w:rsidR="00324E8B" w:rsidRPr="000D00D3">
        <w:rPr>
          <w:rFonts w:ascii="Times New Roman" w:hAnsi="Times New Roman" w:cs="Times New Roman"/>
          <w:sz w:val="24"/>
          <w:szCs w:val="24"/>
        </w:rPr>
        <w:t xml:space="preserve"> inceleme ve değerlendirme</w:t>
      </w:r>
      <w:r w:rsidR="006B0A6C" w:rsidRPr="000D00D3">
        <w:rPr>
          <w:rFonts w:ascii="Times New Roman" w:hAnsi="Times New Roman" w:cs="Times New Roman"/>
          <w:sz w:val="24"/>
          <w:szCs w:val="24"/>
        </w:rPr>
        <w:t xml:space="preserve"> </w:t>
      </w:r>
      <w:r w:rsidRPr="000D00D3">
        <w:rPr>
          <w:rFonts w:ascii="Times New Roman" w:hAnsi="Times New Roman" w:cs="Times New Roman"/>
          <w:sz w:val="24"/>
          <w:szCs w:val="24"/>
        </w:rPr>
        <w:t>hükümleri hakkında bilgi sahibi olur.</w:t>
      </w:r>
    </w:p>
    <w:p w14:paraId="297FF4CB" w14:textId="6321C33D" w:rsidR="006E43AF" w:rsidRPr="000D00D3" w:rsidRDefault="006E43A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İçeriğin, bilimsel yeterlilik yönünden incelenmesinde dikkat edilecek</w:t>
      </w:r>
      <w:r w:rsidR="00A757A8" w:rsidRPr="000D00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7A8" w:rsidRPr="000D00D3">
        <w:rPr>
          <w:rFonts w:ascii="Times New Roman" w:hAnsi="Times New Roman" w:cs="Times New Roman"/>
          <w:sz w:val="24"/>
          <w:szCs w:val="24"/>
        </w:rPr>
        <w:t>kriter</w:t>
      </w:r>
      <w:proofErr w:type="gramEnd"/>
      <w:r w:rsidR="00A757A8" w:rsidRPr="000D00D3">
        <w:rPr>
          <w:rFonts w:ascii="Times New Roman" w:hAnsi="Times New Roman" w:cs="Times New Roman"/>
          <w:sz w:val="24"/>
          <w:szCs w:val="24"/>
        </w:rPr>
        <w:t xml:space="preserve"> ve açıklamalar hakkında bilgi sahibi olur.</w:t>
      </w:r>
    </w:p>
    <w:p w14:paraId="2CDED68E" w14:textId="06584A89" w:rsidR="006E43AF" w:rsidRPr="000D00D3" w:rsidRDefault="006E43A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İçeriğin eğitim ve öğretim programının kapsamını ve kazanımları karşılama yeterliliği yönünden incelenmesinde dikkat edilecek </w:t>
      </w:r>
      <w:r w:rsidR="00A757A8" w:rsidRPr="000D00D3">
        <w:rPr>
          <w:rFonts w:ascii="Times New Roman" w:hAnsi="Times New Roman" w:cs="Times New Roman"/>
          <w:sz w:val="24"/>
          <w:szCs w:val="24"/>
        </w:rPr>
        <w:t>hususları açıklar.</w:t>
      </w:r>
    </w:p>
    <w:p w14:paraId="7BD9D202" w14:textId="4486A72E" w:rsidR="006E43AF" w:rsidRPr="000D00D3" w:rsidRDefault="006E43A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İçeriğin, dil ve anlatım yönünden incelenmesinde dikkat edilecek </w:t>
      </w:r>
      <w:r w:rsidR="00A757A8" w:rsidRPr="000D00D3">
        <w:rPr>
          <w:rFonts w:ascii="Times New Roman" w:hAnsi="Times New Roman" w:cs="Times New Roman"/>
          <w:sz w:val="24"/>
          <w:szCs w:val="24"/>
        </w:rPr>
        <w:t>hususları açıklar.</w:t>
      </w:r>
    </w:p>
    <w:p w14:paraId="7063BD94" w14:textId="78BDEC76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Puanlama sürecinde </w:t>
      </w:r>
      <w:r w:rsidR="00AB7398" w:rsidRPr="000D00D3">
        <w:rPr>
          <w:rFonts w:ascii="Times New Roman" w:hAnsi="Times New Roman" w:cs="Times New Roman"/>
          <w:sz w:val="24"/>
          <w:szCs w:val="24"/>
        </w:rPr>
        <w:t>dikkat edilecek hususları açıklar.</w:t>
      </w:r>
    </w:p>
    <w:p w14:paraId="08CF4F20" w14:textId="1A9ACDF3" w:rsidR="00B507AF" w:rsidRPr="000D00D3" w:rsidRDefault="00B507A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Ders kitaplarında öğretim tasarımında </w:t>
      </w:r>
      <w:r w:rsidR="00AB7398" w:rsidRPr="000D00D3">
        <w:rPr>
          <w:rFonts w:ascii="Times New Roman" w:hAnsi="Times New Roman" w:cs="Times New Roman"/>
          <w:sz w:val="24"/>
          <w:szCs w:val="24"/>
        </w:rPr>
        <w:t>görsel unsurların önemini açıklar.</w:t>
      </w:r>
    </w:p>
    <w:p w14:paraId="4772560D" w14:textId="65A6621F" w:rsidR="00494D6E" w:rsidRPr="000D00D3" w:rsidRDefault="005F50FB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Ders kitaplarınd</w:t>
      </w:r>
      <w:r w:rsidR="00AB7398" w:rsidRPr="000D00D3">
        <w:rPr>
          <w:rFonts w:ascii="Times New Roman" w:hAnsi="Times New Roman" w:cs="Times New Roman"/>
          <w:sz w:val="24"/>
          <w:szCs w:val="24"/>
        </w:rPr>
        <w:t>a okunabilirlik kavramını açıklar.</w:t>
      </w:r>
    </w:p>
    <w:p w14:paraId="3D6CBF71" w14:textId="4EB59B6F" w:rsidR="000E280F" w:rsidRPr="000D00D3" w:rsidRDefault="005F1CC3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Taslak kitap</w:t>
      </w:r>
      <w:r w:rsidR="00925BE3" w:rsidRPr="000D00D3">
        <w:rPr>
          <w:rFonts w:ascii="Times New Roman" w:hAnsi="Times New Roman" w:cs="Times New Roman"/>
          <w:sz w:val="24"/>
          <w:szCs w:val="24"/>
        </w:rPr>
        <w:t xml:space="preserve"> panel</w:t>
      </w:r>
      <w:r w:rsidRPr="000D00D3">
        <w:rPr>
          <w:rFonts w:ascii="Times New Roman" w:hAnsi="Times New Roman" w:cs="Times New Roman"/>
          <w:sz w:val="24"/>
          <w:szCs w:val="24"/>
        </w:rPr>
        <w:t xml:space="preserve"> i</w:t>
      </w:r>
      <w:r w:rsidR="00AB7398" w:rsidRPr="000D00D3">
        <w:rPr>
          <w:rFonts w:ascii="Times New Roman" w:hAnsi="Times New Roman" w:cs="Times New Roman"/>
          <w:sz w:val="24"/>
          <w:szCs w:val="24"/>
        </w:rPr>
        <w:t>tiraz sürecini açıklar.</w:t>
      </w:r>
    </w:p>
    <w:p w14:paraId="39E818DF" w14:textId="77777777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Kitap inceleme sisteminde kullanıcı işlemlerine yönelik uygulamaları kullanır. </w:t>
      </w:r>
    </w:p>
    <w:p w14:paraId="180EFE0D" w14:textId="77777777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Kitap inceleme iş ve işlemlerine yönelik sistemi kullanır.</w:t>
      </w:r>
    </w:p>
    <w:p w14:paraId="1752A44B" w14:textId="5AF77343" w:rsidR="000E280F" w:rsidRPr="000D00D3" w:rsidRDefault="000E280F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E-içerikler incelenirken nelere dik</w:t>
      </w:r>
      <w:r w:rsidR="00AB7398" w:rsidRPr="000D00D3">
        <w:rPr>
          <w:rFonts w:ascii="Times New Roman" w:hAnsi="Times New Roman" w:cs="Times New Roman"/>
          <w:sz w:val="24"/>
          <w:szCs w:val="24"/>
        </w:rPr>
        <w:t>kat edilmesi gerektiğini açıklar.</w:t>
      </w:r>
    </w:p>
    <w:p w14:paraId="617C5154" w14:textId="173E8830" w:rsidR="000E280F" w:rsidRPr="000D00D3" w:rsidRDefault="00A764D1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Panel toplantı süreci hakkında bilgi sahibi olur.</w:t>
      </w:r>
    </w:p>
    <w:p w14:paraId="31D10404" w14:textId="44D3420D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Çoklu ortam </w:t>
      </w:r>
      <w:r w:rsidR="002A17CD" w:rsidRPr="000D00D3">
        <w:rPr>
          <w:rFonts w:ascii="Times New Roman" w:hAnsi="Times New Roman" w:cs="Times New Roman"/>
          <w:sz w:val="24"/>
          <w:szCs w:val="24"/>
        </w:rPr>
        <w:t xml:space="preserve">tasarım inceleme </w:t>
      </w:r>
      <w:r w:rsidRPr="000D00D3">
        <w:rPr>
          <w:rFonts w:ascii="Times New Roman" w:hAnsi="Times New Roman" w:cs="Times New Roman"/>
          <w:sz w:val="24"/>
          <w:szCs w:val="24"/>
        </w:rPr>
        <w:t>öze</w:t>
      </w:r>
      <w:r w:rsidR="00A764D1" w:rsidRPr="000D00D3">
        <w:rPr>
          <w:rFonts w:ascii="Times New Roman" w:hAnsi="Times New Roman" w:cs="Times New Roman"/>
          <w:sz w:val="24"/>
          <w:szCs w:val="24"/>
        </w:rPr>
        <w:t>lliklerini ve ilkelerini açıklar.</w:t>
      </w:r>
    </w:p>
    <w:p w14:paraId="1DED626A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lastRenderedPageBreak/>
        <w:t>Animasyon uygulamalarının eğitimdeki önemini bilir.</w:t>
      </w:r>
    </w:p>
    <w:p w14:paraId="36E53DB2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E-öğrenmenin bireyin öğrenmesindeki yerini bilir.</w:t>
      </w:r>
    </w:p>
    <w:p w14:paraId="137CB08E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E-öğrenme çeşitlerini bilir.</w:t>
      </w:r>
    </w:p>
    <w:p w14:paraId="318DF7BA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E-öğrenme araçlarını bilir.</w:t>
      </w:r>
    </w:p>
    <w:p w14:paraId="2E6560A1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E-öğrenme ortamlarının özelliklerini bilir.</w:t>
      </w:r>
    </w:p>
    <w:p w14:paraId="16C09503" w14:textId="77777777" w:rsidR="002369E8" w:rsidRPr="000D00D3" w:rsidRDefault="002369E8" w:rsidP="00FB56A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Telif hakları ile ilgili kuralları bilir.</w:t>
      </w:r>
    </w:p>
    <w:p w14:paraId="748F5A90" w14:textId="77777777" w:rsidR="007F2269" w:rsidRPr="007F2269" w:rsidRDefault="007F2269" w:rsidP="00FB56AD">
      <w:pPr>
        <w:numPr>
          <w:ilvl w:val="0"/>
          <w:numId w:val="6"/>
        </w:numPr>
        <w:tabs>
          <w:tab w:val="clear" w:pos="1068"/>
        </w:tabs>
        <w:spacing w:after="0" w:line="240" w:lineRule="auto"/>
        <w:ind w:left="709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3A9247F0" w14:textId="77777777" w:rsidR="007F2269" w:rsidRPr="007F2269" w:rsidRDefault="007F2269" w:rsidP="00FB56AD">
      <w:pPr>
        <w:numPr>
          <w:ilvl w:val="0"/>
          <w:numId w:val="6"/>
        </w:numPr>
        <w:tabs>
          <w:tab w:val="clear" w:pos="1068"/>
        </w:tabs>
        <w:spacing w:after="0" w:line="240" w:lineRule="auto"/>
        <w:ind w:left="709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8DEA552" w14:textId="77777777" w:rsidR="007F2269" w:rsidRPr="007F2269" w:rsidRDefault="007F2269" w:rsidP="00FB56AD">
      <w:pPr>
        <w:numPr>
          <w:ilvl w:val="0"/>
          <w:numId w:val="6"/>
        </w:numPr>
        <w:tabs>
          <w:tab w:val="clear" w:pos="1068"/>
        </w:tabs>
        <w:spacing w:after="0" w:line="240" w:lineRule="auto"/>
        <w:ind w:left="709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3078FA2E" w14:textId="77777777" w:rsidR="007F2269" w:rsidRPr="007F2269" w:rsidRDefault="007F2269" w:rsidP="00FB56AD">
      <w:pPr>
        <w:numPr>
          <w:ilvl w:val="0"/>
          <w:numId w:val="6"/>
        </w:numPr>
        <w:tabs>
          <w:tab w:val="clear" w:pos="1068"/>
        </w:tabs>
        <w:spacing w:after="0" w:line="240" w:lineRule="auto"/>
        <w:ind w:left="709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C2283D0" w14:textId="77777777" w:rsidR="007F2269" w:rsidRPr="007F2269" w:rsidRDefault="007F2269" w:rsidP="00FB56AD">
      <w:pPr>
        <w:numPr>
          <w:ilvl w:val="0"/>
          <w:numId w:val="6"/>
        </w:numPr>
        <w:tabs>
          <w:tab w:val="clear" w:pos="1068"/>
        </w:tabs>
        <w:spacing w:after="0" w:line="240" w:lineRule="auto"/>
        <w:ind w:left="709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</w:p>
    <w:p w14:paraId="432798E1" w14:textId="05780C5F" w:rsidR="007F2269" w:rsidRPr="000D00D3" w:rsidRDefault="007F2269" w:rsidP="007F2269">
      <w:pPr>
        <w:pStyle w:val="Balk2"/>
      </w:pPr>
      <w:r w:rsidRPr="000D00D3">
        <w:t>ETKİNLİĞİN İLİŞKİLİ OLDUĞU YETERLİKLER</w:t>
      </w:r>
    </w:p>
    <w:p w14:paraId="6120D32B" w14:textId="77777777" w:rsidR="007F2269" w:rsidRPr="007F2269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7F22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7F22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-E.20525423 sayılı makam onayı ile uygun görülen “Öğretmenlik Mesleği Genel Yeterlikleri” doğrultusunda aşağıda yer olan yeterlik alanlarını kapsamaktadır</w:t>
      </w:r>
      <w:r w:rsidRPr="007F2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1470E573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4A1F1BC2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A2.Alan Eğitimi Bilgisi</w:t>
      </w:r>
    </w:p>
    <w:p w14:paraId="2678B70C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0130B79" w14:textId="77777777" w:rsidR="007F2269" w:rsidRPr="007F2269" w:rsidRDefault="007F2269" w:rsidP="007F2269">
      <w:pPr>
        <w:spacing w:after="0" w:line="240" w:lineRule="auto"/>
        <w:ind w:left="426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B. MESLEKİ BECERİ</w:t>
      </w:r>
    </w:p>
    <w:p w14:paraId="75ABD8B3" w14:textId="77777777" w:rsidR="007F2269" w:rsidRPr="007F2269" w:rsidRDefault="007F2269" w:rsidP="007F226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B3.Öğretme ve Öğrenme Sürecini Yönetme</w:t>
      </w:r>
    </w:p>
    <w:p w14:paraId="5CA550A0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Pr="007F22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C. TUTUM VE DEĞERLER</w:t>
      </w:r>
    </w:p>
    <w:p w14:paraId="6A07FDA8" w14:textId="77777777" w:rsidR="007F2269" w:rsidRPr="007F2269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C3.İletişim ve İşbirliği</w:t>
      </w:r>
    </w:p>
    <w:p w14:paraId="688B7EDB" w14:textId="0DEBAAEC" w:rsidR="007F2269" w:rsidRPr="000D00D3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F22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C4.Mesleki ve Bireysel Gelişim</w:t>
      </w:r>
    </w:p>
    <w:p w14:paraId="789EED59" w14:textId="77777777" w:rsidR="00AB33E8" w:rsidRPr="000D00D3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0D00D3" w:rsidRDefault="00F40B4D" w:rsidP="001B4965">
      <w:pPr>
        <w:pStyle w:val="Balk2"/>
      </w:pPr>
      <w:r w:rsidRPr="000D00D3">
        <w:t>ETKİNLİĞİN SÜRESİ</w:t>
      </w:r>
    </w:p>
    <w:p w14:paraId="382AE462" w14:textId="60885B0B" w:rsidR="0049253D" w:rsidRPr="000D00D3" w:rsidRDefault="007F2269" w:rsidP="007F226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     </w:t>
      </w:r>
      <w:r w:rsidR="00156D3C" w:rsidRPr="000D00D3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0D00D3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0D00D3">
        <w:rPr>
          <w:rFonts w:ascii="Times New Roman" w:hAnsi="Times New Roman" w:cs="Times New Roman"/>
          <w:sz w:val="24"/>
          <w:szCs w:val="24"/>
        </w:rPr>
        <w:t xml:space="preserve"> </w:t>
      </w:r>
      <w:r w:rsidR="0098278E" w:rsidRPr="000D00D3">
        <w:rPr>
          <w:rFonts w:ascii="Times New Roman" w:hAnsi="Times New Roman" w:cs="Times New Roman"/>
          <w:sz w:val="24"/>
          <w:szCs w:val="24"/>
        </w:rPr>
        <w:t>5</w:t>
      </w:r>
      <w:r w:rsidR="00F83C32" w:rsidRPr="000D00D3">
        <w:rPr>
          <w:rFonts w:ascii="Times New Roman" w:hAnsi="Times New Roman" w:cs="Times New Roman"/>
          <w:sz w:val="24"/>
          <w:szCs w:val="24"/>
        </w:rPr>
        <w:t xml:space="preserve"> saattir.</w:t>
      </w:r>
    </w:p>
    <w:p w14:paraId="3DA4DCE4" w14:textId="71641B18" w:rsidR="00F40B4D" w:rsidRPr="000D00D3" w:rsidRDefault="00F40B4D" w:rsidP="0049253D">
      <w:pPr>
        <w:pStyle w:val="Balk2"/>
      </w:pPr>
      <w:r w:rsidRPr="000D00D3">
        <w:t>ETKİNLİĞİN HEDEF KİTLESİ</w:t>
      </w:r>
    </w:p>
    <w:p w14:paraId="758E1976" w14:textId="4081E362" w:rsidR="00317FF4" w:rsidRPr="000D00D3" w:rsidRDefault="00317FF4" w:rsidP="00317FF4">
      <w:pPr>
        <w:ind w:left="284"/>
        <w:rPr>
          <w:rFonts w:ascii="Times New Roman" w:hAnsi="Times New Roman" w:cs="Times New Roman"/>
          <w:sz w:val="24"/>
          <w:szCs w:val="24"/>
          <w:lang w:val="de-DE" w:eastAsia="tr-TR"/>
        </w:rPr>
      </w:pP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Bakanlığımıza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bağlı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okul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ve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kurumlarda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görev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yapan</w:t>
      </w:r>
      <w:proofErr w:type="spellEnd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proofErr w:type="spellStart"/>
      <w:r w:rsidRPr="000D00D3">
        <w:rPr>
          <w:rFonts w:ascii="Times New Roman" w:hAnsi="Times New Roman" w:cs="Times New Roman"/>
          <w:sz w:val="24"/>
          <w:szCs w:val="24"/>
          <w:lang w:val="de-DE" w:eastAsia="tr-TR"/>
        </w:rPr>
        <w:t>öğretmenler</w:t>
      </w:r>
      <w:proofErr w:type="spellEnd"/>
    </w:p>
    <w:p w14:paraId="78BAF54F" w14:textId="6A6A01AC" w:rsidR="004D7F5C" w:rsidRPr="000D00D3" w:rsidRDefault="00587EF3" w:rsidP="00BF67B4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ab/>
      </w:r>
      <w:r w:rsidR="00966BBF" w:rsidRPr="000D00D3">
        <w:rPr>
          <w:rFonts w:ascii="Times New Roman" w:hAnsi="Times New Roman" w:cs="Times New Roman"/>
          <w:sz w:val="24"/>
          <w:szCs w:val="24"/>
        </w:rPr>
        <w:tab/>
      </w:r>
    </w:p>
    <w:p w14:paraId="3761D9C7" w14:textId="35A28DE9" w:rsidR="00F40B4D" w:rsidRPr="000D00D3" w:rsidRDefault="00F40B4D" w:rsidP="001B4965">
      <w:pPr>
        <w:pStyle w:val="Balk2"/>
      </w:pPr>
      <w:r w:rsidRPr="000D00D3">
        <w:t>ETKİNLİĞİN UYGULAMASI İLE İLGİLİ AÇIKLAMALAR</w:t>
      </w:r>
    </w:p>
    <w:p w14:paraId="776D5861" w14:textId="77777777" w:rsidR="006F38D1" w:rsidRPr="000D00D3" w:rsidRDefault="006F38D1" w:rsidP="00FB56A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olarak; bu alanda deneyimli </w:t>
      </w:r>
      <w:proofErr w:type="spellStart"/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hizmetiçi</w:t>
      </w:r>
      <w:proofErr w:type="spellEnd"/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eğitimler veren öğretmen/akademisyen veya bu alanda uzman eğitimciler görevlendirilecektir.</w:t>
      </w:r>
    </w:p>
    <w:p w14:paraId="38E47980" w14:textId="77777777" w:rsidR="006F38D1" w:rsidRPr="000D00D3" w:rsidRDefault="006F38D1" w:rsidP="00FB56A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0D0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öğretim yöntem ve teknikleriyle verilecektir.</w:t>
      </w:r>
    </w:p>
    <w:p w14:paraId="3C9BE9CA" w14:textId="77777777" w:rsidR="00735452" w:rsidRPr="000D00D3" w:rsidRDefault="00735452" w:rsidP="00735452">
      <w:pPr>
        <w:pStyle w:val="AralkYok1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  <w:color w:val="000000"/>
        </w:rPr>
      </w:pPr>
    </w:p>
    <w:p w14:paraId="4464B71C" w14:textId="3015EB82" w:rsidR="00F40B4D" w:rsidRPr="000D00D3" w:rsidRDefault="00F40B4D" w:rsidP="001B4965">
      <w:pPr>
        <w:pStyle w:val="Balk2"/>
      </w:pPr>
      <w:r w:rsidRPr="000D00D3">
        <w:lastRenderedPageBreak/>
        <w:t>ETKİNLİĞİN İÇERİĞİ</w:t>
      </w:r>
    </w:p>
    <w:p w14:paraId="66D18702" w14:textId="53F8A30E" w:rsidR="00D715D0" w:rsidRPr="000D00D3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D00D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0D00D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0D00D3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0D00D3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0D00D3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0D00D3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0D00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0D00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E40AF" w:rsidRPr="000D00D3" w14:paraId="21DA7D46" w14:textId="77777777" w:rsidTr="00BD5EB8">
        <w:trPr>
          <w:trHeight w:val="1635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775FD536" w14:textId="28A2314C" w:rsidR="00AE7CA2" w:rsidRPr="000D00D3" w:rsidRDefault="00492401" w:rsidP="00AE7C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PANELİST EĞİTİMİNE GİRİŞ </w:t>
            </w:r>
          </w:p>
          <w:p w14:paraId="3FBF4998" w14:textId="6EC2A359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Eğitimin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Amacı</w:t>
            </w:r>
          </w:p>
          <w:p w14:paraId="28771F9E" w14:textId="1EA0408F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Öğretim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</w:p>
          <w:p w14:paraId="7D04AA3D" w14:textId="398651FC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B77322" w:rsidRPr="000D00D3">
              <w:rPr>
                <w:rFonts w:ascii="Times New Roman" w:hAnsi="Times New Roman" w:cs="Times New Roman"/>
                <w:sz w:val="24"/>
                <w:szCs w:val="24"/>
              </w:rPr>
              <w:t>Kitabı Nedir v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e Hangi Nitelikler Dikkate Alınarak Hazırlanır? </w:t>
            </w:r>
          </w:p>
          <w:p w14:paraId="3703EF0E" w14:textId="46D4D27D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Kitapları Kimler Tarafından Hazırlanır ve Yazımında Kimler Görev Alır?</w:t>
            </w:r>
          </w:p>
          <w:p w14:paraId="2CF6C088" w14:textId="0DEAA1C8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Taslak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Ders Kitabı İnceleme ve Değerlendirme Süreçleri</w:t>
            </w:r>
          </w:p>
          <w:p w14:paraId="1144F016" w14:textId="15048575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Panelistlerin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Uyması Gereken Kurallar ve Panelist Etik Sözleşmesi</w:t>
            </w:r>
          </w:p>
          <w:p w14:paraId="1CBB24D5" w14:textId="03E6C846" w:rsidR="00AE7CA2" w:rsidRPr="000D00D3" w:rsidRDefault="00AE7CA2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Panelistlerin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Görev ve Sorumlulukları</w:t>
            </w:r>
          </w:p>
          <w:p w14:paraId="5280B2A1" w14:textId="4581F827" w:rsidR="00AE7CA2" w:rsidRPr="000D00D3" w:rsidRDefault="000D4CC8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Taslak </w:t>
            </w:r>
            <w:r w:rsidR="00492401" w:rsidRPr="000D00D3">
              <w:rPr>
                <w:rFonts w:ascii="Times New Roman" w:hAnsi="Times New Roman" w:cs="Times New Roman"/>
                <w:sz w:val="24"/>
                <w:szCs w:val="24"/>
              </w:rPr>
              <w:t>Ders Kitabı İnceleme Sürecinde Dikkat Edilecek Hususlar</w:t>
            </w:r>
          </w:p>
          <w:p w14:paraId="4A47E719" w14:textId="0CB3EAE9" w:rsidR="00CB13E9" w:rsidRPr="000D00D3" w:rsidRDefault="00CB13E9" w:rsidP="00942644">
            <w:pPr>
              <w:pStyle w:val="ListeParagraf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Kitap </w:t>
            </w:r>
            <w:r w:rsidR="00492401"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İnceleme Sistemi </w:t>
            </w: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Eğitimi</w:t>
            </w:r>
          </w:p>
          <w:p w14:paraId="43797BC1" w14:textId="69E1C012" w:rsidR="00CB13E9" w:rsidRPr="000D00D3" w:rsidRDefault="00AC60DE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Panelist Taslak Ders Kitabı İnceleme Sisteminin Ana Fonksiyonları</w:t>
            </w:r>
          </w:p>
          <w:p w14:paraId="1BBB4717" w14:textId="56635DE2" w:rsidR="00CB13E9" w:rsidRPr="000D00D3" w:rsidRDefault="00AC60DE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Panel Toplantısı </w:t>
            </w:r>
            <w:proofErr w:type="spellStart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Arayüz</w:t>
            </w:r>
            <w:proofErr w:type="spellEnd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  <w:p w14:paraId="1E804D0D" w14:textId="7594F1AB" w:rsidR="00CB13E9" w:rsidRPr="000D00D3" w:rsidRDefault="00AC60DE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Bireysel İnceleme Modülü Kullanımı</w:t>
            </w:r>
          </w:p>
          <w:p w14:paraId="3328DA4D" w14:textId="40C63007" w:rsidR="00CB13E9" w:rsidRPr="000D00D3" w:rsidRDefault="00AC60DE" w:rsidP="00FB56A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İleti, Yardım Masası</w:t>
            </w:r>
          </w:p>
          <w:p w14:paraId="77C8D144" w14:textId="3AF7AA2A" w:rsidR="00CB13E9" w:rsidRPr="000D00D3" w:rsidRDefault="00CB13E9" w:rsidP="00942644">
            <w:pPr>
              <w:pStyle w:val="ListeParagra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09B76744" w:rsidR="004E40AF" w:rsidRPr="000D00D3" w:rsidRDefault="00942644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</w:tr>
      <w:tr w:rsidR="00E51028" w:rsidRPr="000D00D3" w14:paraId="36651A13" w14:textId="77777777" w:rsidTr="00BD5EB8">
        <w:trPr>
          <w:trHeight w:val="3061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4158BAC6" w14:textId="5FBDBDC2" w:rsidR="00E51028" w:rsidRPr="000D00D3" w:rsidRDefault="00E94EBB" w:rsidP="00CC0F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7322" w:rsidRPr="000D00D3">
              <w:rPr>
                <w:rFonts w:ascii="Times New Roman" w:hAnsi="Times New Roman" w:cs="Times New Roman"/>
                <w:b/>
                <w:sz w:val="24"/>
                <w:szCs w:val="24"/>
              </w:rPr>
              <w:t>DEĞERLENDİRMEYE ESAS OLAN KRİTER VE AÇIKLAMALARI</w:t>
            </w:r>
          </w:p>
          <w:p w14:paraId="23040FDE" w14:textId="6FBEDB56" w:rsidR="0010587C" w:rsidRPr="000D00D3" w:rsidRDefault="0010587C" w:rsidP="00FB56AD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İçeriğin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Anayasa 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ve Mevzuata Uygunluk Yönünden İncelenmesinde Dikkat Edilecek Kriter ve Açıklamaları</w:t>
            </w:r>
          </w:p>
          <w:p w14:paraId="6DE17A7B" w14:textId="51003C5B" w:rsidR="0010587C" w:rsidRPr="000D00D3" w:rsidRDefault="0010587C" w:rsidP="00FB56AD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İçeriğin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, Bilimsel Yeterlilik Yönünden İncelenmesinde Dikkat Edilecek Kriter ve Açıklamaları</w:t>
            </w:r>
          </w:p>
          <w:p w14:paraId="7E24C1C8" w14:textId="673DB660" w:rsidR="0010587C" w:rsidRPr="000D00D3" w:rsidRDefault="0010587C" w:rsidP="00FB56AD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İçeriğin 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Eğitim ve Öğretim Programının Kapsamını ve Kazanımları Karşılama Yeterliliği Yönünden İncelenmesinde Dikkat Edilecek Kriter ve Açıklamaları</w:t>
            </w:r>
          </w:p>
          <w:p w14:paraId="632B14A8" w14:textId="6D44F52C" w:rsidR="0010587C" w:rsidRPr="000D00D3" w:rsidRDefault="0010587C" w:rsidP="00FB56AD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İçeriğin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, Dil ve Anlatım Yönünden İncelenmesinde Dikkat Edilecek Kriter ve Açıklamaları</w:t>
            </w:r>
          </w:p>
          <w:p w14:paraId="07E24FE1" w14:textId="1EACA73B" w:rsidR="00E51028" w:rsidRPr="000D00D3" w:rsidRDefault="0010587C" w:rsidP="00FB56AD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İçeriğin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, Görsel Tasarım ve İçerik Tasarımının Öğrenmeyi Destekleyecek Nitelikte Olması ve Öğrencilerin Gelişim Özelliklerine Uygunluğu Yönünden İncelenmesinde Dikkat Edilecek Kriter ve Açıklamaları</w:t>
            </w:r>
          </w:p>
          <w:p w14:paraId="635E3FA6" w14:textId="77777777" w:rsidR="00BD2169" w:rsidRPr="000D00D3" w:rsidRDefault="00BD2169" w:rsidP="00FB56AD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Elektronik </w:t>
            </w:r>
            <w:r w:rsidR="00AC60DE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İçeriklerin İncelenmesinde Değerlendirmeye Esas Kriter ve Açıklamaları</w:t>
            </w:r>
          </w:p>
          <w:p w14:paraId="31BA0B7C" w14:textId="4C41A755" w:rsidR="00BD5EB8" w:rsidRPr="000D00D3" w:rsidRDefault="00BD5EB8" w:rsidP="00BD5EB8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7C7FFD76" w:rsidR="00E51028" w:rsidRPr="000D00D3" w:rsidRDefault="00AC60DE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</w:tr>
      <w:tr w:rsidR="00350D06" w:rsidRPr="000D00D3" w14:paraId="0F3BF410" w14:textId="77777777" w:rsidTr="00BD5EB8">
        <w:trPr>
          <w:trHeight w:val="2380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</w:tcBorders>
          </w:tcPr>
          <w:p w14:paraId="5D5E0989" w14:textId="2F727026" w:rsidR="00CC0F50" w:rsidRPr="000D00D3" w:rsidRDefault="00BD5EB8" w:rsidP="00CC0F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KİTAPLARI ÖĞRETİM TASARIMINDA GÖRSEL UNSURLAR, OKUNABİLİRLİK, ÖLÇME VE DEĞERLENDİRME</w:t>
            </w:r>
          </w:p>
          <w:p w14:paraId="1797D770" w14:textId="7E788156" w:rsidR="00D51313" w:rsidRPr="000D00D3" w:rsidRDefault="00D51313" w:rsidP="00FB56A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Müfredat </w:t>
            </w:r>
            <w:r w:rsidR="00BD5EB8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Okuryazarlığı</w:t>
            </w:r>
          </w:p>
          <w:p w14:paraId="7BA0B8D0" w14:textId="4B9F035A" w:rsidR="00CC0F50" w:rsidRPr="000D00D3" w:rsidRDefault="00CC0F50" w:rsidP="00FB56A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Okunabilirlik </w:t>
            </w:r>
            <w:r w:rsidR="00BD5EB8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Kavramı</w:t>
            </w:r>
          </w:p>
          <w:p w14:paraId="5FDF00EA" w14:textId="26CF37F9" w:rsidR="00CC0F50" w:rsidRPr="000D00D3" w:rsidRDefault="00CC0F50" w:rsidP="00FB56A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Okunabilirlik </w:t>
            </w:r>
            <w:r w:rsidR="00566723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Alanında Yapılan Ulusal v</w:t>
            </w:r>
            <w:r w:rsidR="00BD5EB8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e Uluslararası Düzeydeki Çalışmalar</w:t>
            </w:r>
          </w:p>
          <w:p w14:paraId="5EB2ADB5" w14:textId="16B2131B" w:rsidR="00D51313" w:rsidRPr="000D00D3" w:rsidRDefault="00CC0F50" w:rsidP="00FB56A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Görsel </w:t>
            </w:r>
            <w:r w:rsidR="00BD5EB8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Unsurların Kullanım Tasarımı</w:t>
            </w:r>
          </w:p>
          <w:p w14:paraId="10FE0BFB" w14:textId="67E6D3CD" w:rsidR="00CC0F50" w:rsidRPr="000D00D3" w:rsidRDefault="00D51313" w:rsidP="00FB56A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Ders </w:t>
            </w:r>
            <w:r w:rsidR="00566723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Kitaplarında Ölçme v</w:t>
            </w:r>
            <w:r w:rsidR="00BD5EB8" w:rsidRPr="000D00D3">
              <w:rPr>
                <w:rFonts w:ascii="Times New Roman" w:hAnsi="Times New Roman" w:cs="Times New Roman"/>
                <w:bCs/>
                <w:sz w:val="24"/>
                <w:szCs w:val="24"/>
              </w:rPr>
              <w:t>e Değerlendirme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7D1E51FB" w14:textId="5CF85585" w:rsidR="00350D06" w:rsidRPr="000D00D3" w:rsidRDefault="00B77322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</w:tc>
      </w:tr>
      <w:tr w:rsidR="00223578" w:rsidRPr="000D00D3" w14:paraId="01761BC8" w14:textId="77777777" w:rsidTr="00BD5EB8">
        <w:trPr>
          <w:trHeight w:val="61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</w:tcBorders>
          </w:tcPr>
          <w:p w14:paraId="052EC733" w14:textId="25342472" w:rsidR="00223578" w:rsidRPr="000D00D3" w:rsidRDefault="00566723" w:rsidP="00D8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ÇOKLU ORTAM İNCELENMESİ</w:t>
            </w:r>
          </w:p>
          <w:p w14:paraId="5EE1AA05" w14:textId="23AEA252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Çoklu ortam tasarım inceleme özelliklerini ve ilkeleri</w:t>
            </w:r>
          </w:p>
          <w:p w14:paraId="21D80715" w14:textId="568BE705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Çoklu ortam görsel, metin ve ses özellikleri</w:t>
            </w:r>
          </w:p>
          <w:p w14:paraId="1280B51B" w14:textId="269FABBB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Görüntü ve ses hızı özellikleri</w:t>
            </w:r>
          </w:p>
          <w:p w14:paraId="6EB08048" w14:textId="2604F109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Ses ayarlarını ve </w:t>
            </w:r>
            <w:proofErr w:type="gramStart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senkronizasyon</w:t>
            </w:r>
            <w:proofErr w:type="gramEnd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 özellikleri</w:t>
            </w:r>
          </w:p>
          <w:p w14:paraId="04364232" w14:textId="60B1F4B0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Görüntü çözünürlük ve </w:t>
            </w:r>
            <w:proofErr w:type="gramStart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efekt</w:t>
            </w:r>
            <w:proofErr w:type="gramEnd"/>
            <w:r w:rsidRPr="000D00D3">
              <w:rPr>
                <w:rFonts w:ascii="Times New Roman" w:hAnsi="Times New Roman" w:cs="Times New Roman"/>
                <w:sz w:val="24"/>
                <w:szCs w:val="24"/>
              </w:rPr>
              <w:t xml:space="preserve"> özellikleri</w:t>
            </w:r>
          </w:p>
          <w:p w14:paraId="30962B57" w14:textId="68DF7C57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Animasyonun özellikleri</w:t>
            </w:r>
          </w:p>
          <w:p w14:paraId="0C0984C5" w14:textId="725CFB2D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Animasyon uy</w:t>
            </w:r>
            <w:r w:rsidR="00566723" w:rsidRPr="000D00D3">
              <w:rPr>
                <w:rFonts w:ascii="Times New Roman" w:hAnsi="Times New Roman" w:cs="Times New Roman"/>
                <w:sz w:val="24"/>
                <w:szCs w:val="24"/>
              </w:rPr>
              <w:t>gulamalarının eğitimdeki önemi</w:t>
            </w:r>
          </w:p>
          <w:p w14:paraId="64373D13" w14:textId="3848AF84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E-öğrenmenin bireyin öğrenmesindeki yeri</w:t>
            </w:r>
          </w:p>
          <w:p w14:paraId="362EF4FE" w14:textId="2D01C754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E-öğrenme çeşitleri</w:t>
            </w:r>
          </w:p>
          <w:p w14:paraId="42798E1D" w14:textId="274213E4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E-öğrenme araçları</w:t>
            </w:r>
          </w:p>
          <w:p w14:paraId="7D95D7DC" w14:textId="38E0E871" w:rsidR="000307D9" w:rsidRPr="000D00D3" w:rsidRDefault="000307D9" w:rsidP="00FB56AD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sz w:val="24"/>
                <w:szCs w:val="24"/>
              </w:rPr>
              <w:t>E-öğrenme ortamlarının özellikleri</w:t>
            </w:r>
          </w:p>
          <w:p w14:paraId="5580D500" w14:textId="7F1EE26F" w:rsidR="000307D9" w:rsidRPr="000D00D3" w:rsidRDefault="000307D9" w:rsidP="00D8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4A783AD7" w14:textId="4E6C07A4" w:rsidR="00223578" w:rsidRPr="000D00D3" w:rsidRDefault="00566723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</w:t>
            </w:r>
          </w:p>
        </w:tc>
      </w:tr>
      <w:tr w:rsidR="00735452" w:rsidRPr="000D00D3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1C257E6" w14:textId="77777777" w:rsidR="00735452" w:rsidRPr="000D00D3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0D00D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1144E50A" w:rsidR="00735452" w:rsidRPr="000D00D3" w:rsidRDefault="00566723" w:rsidP="007354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0D00D3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5 </w:t>
            </w:r>
          </w:p>
        </w:tc>
      </w:tr>
    </w:tbl>
    <w:p w14:paraId="340D27CE" w14:textId="77777777" w:rsidR="00534633" w:rsidRPr="000D00D3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77BCCDA5" w14:textId="5AB0D59B" w:rsidR="00534633" w:rsidRPr="000D00D3" w:rsidRDefault="00F639D6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95218">
        <w:rPr>
          <w:rFonts w:ascii="Times New Roman" w:hAnsi="Times New Roman" w:cs="Times New Roman"/>
          <w:b/>
          <w:sz w:val="24"/>
          <w:szCs w:val="24"/>
        </w:rPr>
        <w:t>. ÖĞRETİM YÖNTEM TEKNİK VE</w:t>
      </w:r>
      <w:r w:rsidR="00534633" w:rsidRPr="000D00D3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14:paraId="212A1B8B" w14:textId="77777777" w:rsidR="00F2193C" w:rsidRPr="000D00D3" w:rsidRDefault="00F2193C" w:rsidP="00FB56AD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676F6CD9" w14:textId="77777777" w:rsidR="00534633" w:rsidRPr="000D00D3" w:rsidRDefault="00D40144" w:rsidP="00FB56AD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00D3">
        <w:rPr>
          <w:rFonts w:ascii="Times New Roman" w:hAnsi="Times New Roman" w:cs="Times New Roman"/>
          <w:sz w:val="24"/>
          <w:szCs w:val="24"/>
        </w:rPr>
        <w:t>Eğitime katılan kursiyerlere program içeriği ve ders materyalleri elektronik ortamda</w:t>
      </w:r>
      <w:r w:rsidR="00120533" w:rsidRPr="000D00D3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14:paraId="38AFBA5E" w14:textId="77777777" w:rsidR="004A2E6F" w:rsidRPr="000D00D3" w:rsidRDefault="004A2E6F" w:rsidP="004A2E6F">
      <w:pPr>
        <w:spacing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88D7374" w14:textId="3A13239C" w:rsidR="00534633" w:rsidRPr="000D00D3" w:rsidRDefault="00F639D6" w:rsidP="00F639D6">
      <w:pPr>
        <w:spacing w:after="120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95218">
        <w:rPr>
          <w:rFonts w:ascii="Times New Roman" w:hAnsi="Times New Roman" w:cs="Times New Roman"/>
          <w:b/>
          <w:sz w:val="24"/>
          <w:szCs w:val="24"/>
        </w:rPr>
        <w:t>. ÖLÇME VE</w:t>
      </w:r>
      <w:r w:rsidR="00534633" w:rsidRPr="000D00D3">
        <w:rPr>
          <w:rFonts w:ascii="Times New Roman" w:hAnsi="Times New Roman" w:cs="Times New Roman"/>
          <w:b/>
          <w:sz w:val="24"/>
          <w:szCs w:val="24"/>
        </w:rPr>
        <w:t xml:space="preserve"> DEĞERLENDİRME</w:t>
      </w:r>
    </w:p>
    <w:p w14:paraId="6B25F090" w14:textId="77777777" w:rsidR="00395218" w:rsidRPr="00395218" w:rsidRDefault="00395218" w:rsidP="00FB56AD">
      <w:pPr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katılım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39521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E30A647" w14:textId="77777777" w:rsidR="004249D4" w:rsidRPr="000D00D3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B67E389" w14:textId="77777777"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C895F" w14:textId="77777777" w:rsidR="00A0603E" w:rsidRDefault="00A0603E" w:rsidP="005936A6">
      <w:pPr>
        <w:spacing w:after="0" w:line="240" w:lineRule="auto"/>
      </w:pPr>
      <w:r>
        <w:separator/>
      </w:r>
    </w:p>
  </w:endnote>
  <w:endnote w:type="continuationSeparator" w:id="0">
    <w:p w14:paraId="7D868DA4" w14:textId="77777777" w:rsidR="00A0603E" w:rsidRDefault="00A0603E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5C0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C5BE7" w14:textId="77777777" w:rsidR="00A0603E" w:rsidRDefault="00A0603E" w:rsidP="005936A6">
      <w:pPr>
        <w:spacing w:after="0" w:line="240" w:lineRule="auto"/>
      </w:pPr>
      <w:r>
        <w:separator/>
      </w:r>
    </w:p>
  </w:footnote>
  <w:footnote w:type="continuationSeparator" w:id="0">
    <w:p w14:paraId="3216FA0B" w14:textId="77777777" w:rsidR="00A0603E" w:rsidRDefault="00A0603E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5C71"/>
    <w:rsid w:val="00026AE8"/>
    <w:rsid w:val="00026F05"/>
    <w:rsid w:val="000307D9"/>
    <w:rsid w:val="00037B3B"/>
    <w:rsid w:val="00051CC6"/>
    <w:rsid w:val="0007713B"/>
    <w:rsid w:val="00080F91"/>
    <w:rsid w:val="00086CC2"/>
    <w:rsid w:val="000A0195"/>
    <w:rsid w:val="000B5047"/>
    <w:rsid w:val="000B614B"/>
    <w:rsid w:val="000C0731"/>
    <w:rsid w:val="000D00D3"/>
    <w:rsid w:val="000D49C8"/>
    <w:rsid w:val="000D4CC8"/>
    <w:rsid w:val="000E280F"/>
    <w:rsid w:val="000F29CC"/>
    <w:rsid w:val="00104D68"/>
    <w:rsid w:val="0010587C"/>
    <w:rsid w:val="00111783"/>
    <w:rsid w:val="00115488"/>
    <w:rsid w:val="00120533"/>
    <w:rsid w:val="00144334"/>
    <w:rsid w:val="00147007"/>
    <w:rsid w:val="00156D3C"/>
    <w:rsid w:val="00170797"/>
    <w:rsid w:val="001714B2"/>
    <w:rsid w:val="00174BBA"/>
    <w:rsid w:val="00180097"/>
    <w:rsid w:val="001A2117"/>
    <w:rsid w:val="001A755B"/>
    <w:rsid w:val="001B22F6"/>
    <w:rsid w:val="001B4965"/>
    <w:rsid w:val="001B5378"/>
    <w:rsid w:val="001E2F12"/>
    <w:rsid w:val="001E4D7B"/>
    <w:rsid w:val="001E5E9D"/>
    <w:rsid w:val="00223578"/>
    <w:rsid w:val="00233BA5"/>
    <w:rsid w:val="002369E8"/>
    <w:rsid w:val="00251A5A"/>
    <w:rsid w:val="00252F44"/>
    <w:rsid w:val="002759CB"/>
    <w:rsid w:val="0029439E"/>
    <w:rsid w:val="002A17CD"/>
    <w:rsid w:val="002C3E33"/>
    <w:rsid w:val="002D78EA"/>
    <w:rsid w:val="002E3D38"/>
    <w:rsid w:val="002F3EFC"/>
    <w:rsid w:val="003111E5"/>
    <w:rsid w:val="00317FF4"/>
    <w:rsid w:val="00323EDC"/>
    <w:rsid w:val="00324E8B"/>
    <w:rsid w:val="00327F51"/>
    <w:rsid w:val="0034747C"/>
    <w:rsid w:val="00350D06"/>
    <w:rsid w:val="00390A51"/>
    <w:rsid w:val="00391A71"/>
    <w:rsid w:val="00395218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2363D"/>
    <w:rsid w:val="00423A78"/>
    <w:rsid w:val="004249D4"/>
    <w:rsid w:val="00431565"/>
    <w:rsid w:val="00472690"/>
    <w:rsid w:val="00475505"/>
    <w:rsid w:val="0048709D"/>
    <w:rsid w:val="00492401"/>
    <w:rsid w:val="0049253D"/>
    <w:rsid w:val="00494D6E"/>
    <w:rsid w:val="0049613A"/>
    <w:rsid w:val="004A2E6F"/>
    <w:rsid w:val="004A36A9"/>
    <w:rsid w:val="004B0D93"/>
    <w:rsid w:val="004B61BB"/>
    <w:rsid w:val="004C3AB6"/>
    <w:rsid w:val="004D7F5C"/>
    <w:rsid w:val="004E40AF"/>
    <w:rsid w:val="004F1A3B"/>
    <w:rsid w:val="0050694F"/>
    <w:rsid w:val="00520CF4"/>
    <w:rsid w:val="00534633"/>
    <w:rsid w:val="00550C47"/>
    <w:rsid w:val="00553220"/>
    <w:rsid w:val="00566723"/>
    <w:rsid w:val="00567350"/>
    <w:rsid w:val="00583895"/>
    <w:rsid w:val="00587EF3"/>
    <w:rsid w:val="005936A6"/>
    <w:rsid w:val="005C355F"/>
    <w:rsid w:val="005D582F"/>
    <w:rsid w:val="005E2309"/>
    <w:rsid w:val="005F162E"/>
    <w:rsid w:val="005F176D"/>
    <w:rsid w:val="005F1CC3"/>
    <w:rsid w:val="005F50FB"/>
    <w:rsid w:val="006024D0"/>
    <w:rsid w:val="006172F1"/>
    <w:rsid w:val="00621CD6"/>
    <w:rsid w:val="00641AED"/>
    <w:rsid w:val="00642201"/>
    <w:rsid w:val="006B08AC"/>
    <w:rsid w:val="006B0A6C"/>
    <w:rsid w:val="006B77D8"/>
    <w:rsid w:val="006C46AD"/>
    <w:rsid w:val="006E43AF"/>
    <w:rsid w:val="006F38D1"/>
    <w:rsid w:val="006F5E29"/>
    <w:rsid w:val="0070012E"/>
    <w:rsid w:val="00721A28"/>
    <w:rsid w:val="00724811"/>
    <w:rsid w:val="00735452"/>
    <w:rsid w:val="00742DBC"/>
    <w:rsid w:val="0074753E"/>
    <w:rsid w:val="00750D3B"/>
    <w:rsid w:val="00750FF8"/>
    <w:rsid w:val="007511B0"/>
    <w:rsid w:val="0077612A"/>
    <w:rsid w:val="00781B98"/>
    <w:rsid w:val="007913EA"/>
    <w:rsid w:val="007C6BD6"/>
    <w:rsid w:val="007F2269"/>
    <w:rsid w:val="007F735C"/>
    <w:rsid w:val="00806DF9"/>
    <w:rsid w:val="0081050E"/>
    <w:rsid w:val="00821E2F"/>
    <w:rsid w:val="00832EFE"/>
    <w:rsid w:val="00873A18"/>
    <w:rsid w:val="0089404D"/>
    <w:rsid w:val="008B23AB"/>
    <w:rsid w:val="008B58E9"/>
    <w:rsid w:val="008C5C20"/>
    <w:rsid w:val="008D224F"/>
    <w:rsid w:val="008D3F2D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92C58"/>
    <w:rsid w:val="009C439D"/>
    <w:rsid w:val="009C6789"/>
    <w:rsid w:val="00A001D8"/>
    <w:rsid w:val="00A0603E"/>
    <w:rsid w:val="00A07406"/>
    <w:rsid w:val="00A110AB"/>
    <w:rsid w:val="00A237E9"/>
    <w:rsid w:val="00A27FD6"/>
    <w:rsid w:val="00A32D47"/>
    <w:rsid w:val="00A63167"/>
    <w:rsid w:val="00A63D92"/>
    <w:rsid w:val="00A73C6C"/>
    <w:rsid w:val="00A757A8"/>
    <w:rsid w:val="00A764D1"/>
    <w:rsid w:val="00A86BED"/>
    <w:rsid w:val="00A90F6C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25CA8"/>
    <w:rsid w:val="00C56F41"/>
    <w:rsid w:val="00C64D2E"/>
    <w:rsid w:val="00C81FEB"/>
    <w:rsid w:val="00C9494F"/>
    <w:rsid w:val="00CB13E9"/>
    <w:rsid w:val="00CC0F50"/>
    <w:rsid w:val="00CE3F7A"/>
    <w:rsid w:val="00CE4CA3"/>
    <w:rsid w:val="00CF1DB8"/>
    <w:rsid w:val="00D00399"/>
    <w:rsid w:val="00D05847"/>
    <w:rsid w:val="00D065CC"/>
    <w:rsid w:val="00D0692C"/>
    <w:rsid w:val="00D075E0"/>
    <w:rsid w:val="00D20871"/>
    <w:rsid w:val="00D26B15"/>
    <w:rsid w:val="00D40144"/>
    <w:rsid w:val="00D50041"/>
    <w:rsid w:val="00D51313"/>
    <w:rsid w:val="00D63D2C"/>
    <w:rsid w:val="00D715D0"/>
    <w:rsid w:val="00D80DB6"/>
    <w:rsid w:val="00D91FAB"/>
    <w:rsid w:val="00D9393F"/>
    <w:rsid w:val="00D961D7"/>
    <w:rsid w:val="00DA071A"/>
    <w:rsid w:val="00DA1FFC"/>
    <w:rsid w:val="00DA64AA"/>
    <w:rsid w:val="00DD6710"/>
    <w:rsid w:val="00DE65C0"/>
    <w:rsid w:val="00DE684D"/>
    <w:rsid w:val="00DF38C9"/>
    <w:rsid w:val="00E0073C"/>
    <w:rsid w:val="00E51028"/>
    <w:rsid w:val="00E52B29"/>
    <w:rsid w:val="00E52C17"/>
    <w:rsid w:val="00E607F7"/>
    <w:rsid w:val="00E7133B"/>
    <w:rsid w:val="00E71D06"/>
    <w:rsid w:val="00E94EBB"/>
    <w:rsid w:val="00EB3021"/>
    <w:rsid w:val="00EF70AD"/>
    <w:rsid w:val="00F2193C"/>
    <w:rsid w:val="00F40B4D"/>
    <w:rsid w:val="00F579FD"/>
    <w:rsid w:val="00F639D6"/>
    <w:rsid w:val="00F71644"/>
    <w:rsid w:val="00F83C32"/>
    <w:rsid w:val="00FA6E53"/>
    <w:rsid w:val="00FB56AD"/>
    <w:rsid w:val="00FD258B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59C9B-CE0B-4DBD-BADF-C2BEB699D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YASİN CAVUS</dc:creator>
  <cp:lastModifiedBy>Bahtiyar TOLUNAY</cp:lastModifiedBy>
  <cp:revision>3</cp:revision>
  <cp:lastPrinted>2018-01-15T12:45:00Z</cp:lastPrinted>
  <dcterms:created xsi:type="dcterms:W3CDTF">2022-01-05T08:45:00Z</dcterms:created>
  <dcterms:modified xsi:type="dcterms:W3CDTF">2022-01-10T07:22:00Z</dcterms:modified>
</cp:coreProperties>
</file>